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4993F" w14:textId="2EE72FB1" w:rsidR="00C775A3" w:rsidRPr="0046036E" w:rsidRDefault="00D2529C" w:rsidP="000D486C">
      <w:pPr>
        <w:jc w:val="center"/>
        <w:rPr>
          <w:rFonts w:ascii="Times New Roman" w:hAnsi="Times New Roman" w:cs="Times New Roman"/>
          <w:b/>
          <w:sz w:val="28"/>
        </w:rPr>
      </w:pPr>
      <w:r w:rsidRPr="0046036E">
        <w:rPr>
          <w:rFonts w:ascii="Times New Roman" w:hAnsi="Times New Roman" w:cs="Times New Roman"/>
          <w:b/>
          <w:sz w:val="28"/>
        </w:rPr>
        <w:t>КАЛЕНДАРЬ</w:t>
      </w:r>
      <w:r w:rsidRPr="0046036E">
        <w:rPr>
          <w:rFonts w:ascii="Times New Roman" w:hAnsi="Times New Roman" w:cs="Times New Roman"/>
          <w:b/>
          <w:sz w:val="28"/>
        </w:rPr>
        <w:br/>
        <w:t>народной куклы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339"/>
        <w:gridCol w:w="1950"/>
        <w:gridCol w:w="4219"/>
        <w:gridCol w:w="2948"/>
      </w:tblGrid>
      <w:tr w:rsidR="001B78FF" w:rsidRPr="001B78FF" w14:paraId="728AD5B9" w14:textId="5A57D570" w:rsidTr="001B78FF">
        <w:trPr>
          <w:trHeight w:val="792"/>
        </w:trPr>
        <w:tc>
          <w:tcPr>
            <w:tcW w:w="1339" w:type="dxa"/>
          </w:tcPr>
          <w:p w14:paraId="00CC6B3A" w14:textId="47ECCB6E" w:rsidR="001B78FF" w:rsidRPr="001B78FF" w:rsidRDefault="001B78FF" w:rsidP="00460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1950" w:type="dxa"/>
          </w:tcPr>
          <w:p w14:paraId="3D3A3B01" w14:textId="61E903E6" w:rsidR="001B78FF" w:rsidRPr="001B78FF" w:rsidRDefault="001B78FF" w:rsidP="00460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народной куклы</w:t>
            </w:r>
          </w:p>
        </w:tc>
        <w:tc>
          <w:tcPr>
            <w:tcW w:w="4219" w:type="dxa"/>
          </w:tcPr>
          <w:p w14:paraId="7DF67246" w14:textId="380AA009" w:rsidR="001B78FF" w:rsidRPr="001B78FF" w:rsidRDefault="001B78FF" w:rsidP="00460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b/>
                <w:sz w:val="28"/>
                <w:szCs w:val="28"/>
              </w:rPr>
              <w:t>Что символизирует?</w:t>
            </w:r>
          </w:p>
        </w:tc>
        <w:tc>
          <w:tcPr>
            <w:tcW w:w="2948" w:type="dxa"/>
          </w:tcPr>
          <w:p w14:paraId="76A419A1" w14:textId="45BF8F8F" w:rsidR="001B78FF" w:rsidRPr="001B78FF" w:rsidRDefault="001B78FF" w:rsidP="004603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Традиционная ценность российского общества</w:t>
            </w:r>
          </w:p>
        </w:tc>
      </w:tr>
      <w:tr w:rsidR="001B78FF" w:rsidRPr="001B78FF" w14:paraId="5A2AEF4A" w14:textId="10781D91" w:rsidTr="001B78FF">
        <w:trPr>
          <w:trHeight w:val="770"/>
        </w:trPr>
        <w:tc>
          <w:tcPr>
            <w:tcW w:w="1339" w:type="dxa"/>
          </w:tcPr>
          <w:p w14:paraId="0713CAFF" w14:textId="2DE43182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462107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950" w:type="dxa"/>
          </w:tcPr>
          <w:p w14:paraId="1D5F5961" w14:textId="412E7ABD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Кукла-коза</w:t>
            </w:r>
          </w:p>
        </w:tc>
        <w:tc>
          <w:tcPr>
            <w:tcW w:w="4219" w:type="dxa"/>
          </w:tcPr>
          <w:p w14:paraId="6DF48F50" w14:textId="4F3D186B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Святочная обрядовая кукла, которая символизирует переход к новому году и помогает заложить образы новой изобильной жизни.</w:t>
            </w:r>
          </w:p>
        </w:tc>
        <w:tc>
          <w:tcPr>
            <w:tcW w:w="2948" w:type="dxa"/>
          </w:tcPr>
          <w:p w14:paraId="6B1302B0" w14:textId="45319FF2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bookmarkStart w:id="1" w:name="_GoBack"/>
            <w:bookmarkEnd w:id="1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динство народов России</w:t>
            </w:r>
          </w:p>
        </w:tc>
      </w:tr>
      <w:tr w:rsidR="001B78FF" w:rsidRPr="001B78FF" w14:paraId="3EFB82D3" w14:textId="535B10EC" w:rsidTr="001B78FF">
        <w:trPr>
          <w:trHeight w:val="396"/>
        </w:trPr>
        <w:tc>
          <w:tcPr>
            <w:tcW w:w="1339" w:type="dxa"/>
          </w:tcPr>
          <w:p w14:paraId="3C2AD435" w14:textId="583035A1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50" w:type="dxa"/>
          </w:tcPr>
          <w:p w14:paraId="521BC56D" w14:textId="488ECB82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Масленица</w:t>
            </w:r>
          </w:p>
        </w:tc>
        <w:tc>
          <w:tcPr>
            <w:tcW w:w="4219" w:type="dxa"/>
          </w:tcPr>
          <w:p w14:paraId="0E71CE14" w14:textId="02E3EB81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Символизирует достаток в семье и является мощным оберегом жилища.</w:t>
            </w:r>
          </w:p>
        </w:tc>
        <w:tc>
          <w:tcPr>
            <w:tcW w:w="2948" w:type="dxa"/>
          </w:tcPr>
          <w:p w14:paraId="67A518A8" w14:textId="0BC924EE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сторическая память и преемственность поколений</w:t>
            </w:r>
          </w:p>
        </w:tc>
      </w:tr>
      <w:tr w:rsidR="001B78FF" w:rsidRPr="001B78FF" w14:paraId="7AD0EDA9" w14:textId="43AFC697" w:rsidTr="001B78FF">
        <w:trPr>
          <w:trHeight w:val="2047"/>
        </w:trPr>
        <w:tc>
          <w:tcPr>
            <w:tcW w:w="1339" w:type="dxa"/>
          </w:tcPr>
          <w:p w14:paraId="51D69CE9" w14:textId="5C35C5CF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950" w:type="dxa"/>
          </w:tcPr>
          <w:p w14:paraId="314E82B1" w14:textId="0FA69BCD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Берегиня</w:t>
            </w:r>
            <w:proofErr w:type="spellEnd"/>
          </w:p>
        </w:tc>
        <w:tc>
          <w:tcPr>
            <w:tcW w:w="4219" w:type="dxa"/>
          </w:tcPr>
          <w:p w14:paraId="2BF8974B" w14:textId="3BA56BA7" w:rsidR="001B78FF" w:rsidRPr="001B78FF" w:rsidRDefault="001B78FF" w:rsidP="007E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Она охраняет дом, призывает добрых и светлых духов для того, чтобы защищать жилище хозяина от тёмных сил, различных наветов, дурного глаза, с её помощью претворяли в жизнь желание иметь здорового ребенка, а также создать хорошие отношения между детьми и родителями.</w:t>
            </w:r>
          </w:p>
        </w:tc>
        <w:tc>
          <w:tcPr>
            <w:tcW w:w="2948" w:type="dxa"/>
          </w:tcPr>
          <w:p w14:paraId="4962555D" w14:textId="7F3279C4" w:rsidR="001B78FF" w:rsidRPr="001B78FF" w:rsidRDefault="001B78FF" w:rsidP="007E3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крепкая семья</w:t>
            </w:r>
          </w:p>
        </w:tc>
      </w:tr>
      <w:tr w:rsidR="001B78FF" w:rsidRPr="001B78FF" w14:paraId="3B4593C7" w14:textId="5C71A7B3" w:rsidTr="001B78FF">
        <w:trPr>
          <w:trHeight w:val="1562"/>
        </w:trPr>
        <w:tc>
          <w:tcPr>
            <w:tcW w:w="1339" w:type="dxa"/>
          </w:tcPr>
          <w:p w14:paraId="3C3A6F4B" w14:textId="62139301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950" w:type="dxa"/>
          </w:tcPr>
          <w:p w14:paraId="28CC76AD" w14:textId="24757ED2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Кукла-колокольчик</w:t>
            </w:r>
          </w:p>
        </w:tc>
        <w:tc>
          <w:tcPr>
            <w:tcW w:w="4219" w:type="dxa"/>
          </w:tcPr>
          <w:p w14:paraId="2DEB8A53" w14:textId="77777777" w:rsidR="001B78FF" w:rsidRPr="001B78FF" w:rsidRDefault="001B78FF" w:rsidP="00ED3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Родина куклы - Валдай. Оттуда пришли валдайские колокольчики. Звон колокольчика отгоняет злых духов и болезни. Считалось, что если в доме был такой оберег, то его не покидало радость, веселье и счастье.</w:t>
            </w:r>
          </w:p>
          <w:p w14:paraId="46F189F0" w14:textId="75C756B1" w:rsidR="001B78FF" w:rsidRPr="001B78FF" w:rsidRDefault="001B78FF" w:rsidP="00ED3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48" w:type="dxa"/>
          </w:tcPr>
          <w:p w14:paraId="0F3B72D8" w14:textId="7C1A8F5D" w:rsidR="001B78FF" w:rsidRPr="001B78FF" w:rsidRDefault="001B78FF" w:rsidP="00ED3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историческая память</w:t>
            </w:r>
          </w:p>
        </w:tc>
      </w:tr>
      <w:tr w:rsidR="001B78FF" w:rsidRPr="001B78FF" w14:paraId="290A3E37" w14:textId="76B182C3" w:rsidTr="001B78FF">
        <w:trPr>
          <w:trHeight w:val="396"/>
        </w:trPr>
        <w:tc>
          <w:tcPr>
            <w:tcW w:w="1339" w:type="dxa"/>
          </w:tcPr>
          <w:p w14:paraId="77432017" w14:textId="46358923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950" w:type="dxa"/>
          </w:tcPr>
          <w:p w14:paraId="65331AA6" w14:textId="6480C2D8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Утешница</w:t>
            </w:r>
            <w:proofErr w:type="spellEnd"/>
          </w:p>
        </w:tc>
        <w:tc>
          <w:tcPr>
            <w:tcW w:w="4219" w:type="dxa"/>
          </w:tcPr>
          <w:p w14:paraId="74923BBA" w14:textId="654B33DA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Заботу и милосердие к деткам</w:t>
            </w:r>
          </w:p>
        </w:tc>
        <w:tc>
          <w:tcPr>
            <w:tcW w:w="2948" w:type="dxa"/>
          </w:tcPr>
          <w:p w14:paraId="12F258D2" w14:textId="6388AB9E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милосердие</w:t>
            </w:r>
          </w:p>
        </w:tc>
      </w:tr>
      <w:tr w:rsidR="001B78FF" w:rsidRPr="001B78FF" w14:paraId="60EEFC34" w14:textId="76462C01" w:rsidTr="001B78FF">
        <w:trPr>
          <w:trHeight w:val="770"/>
        </w:trPr>
        <w:tc>
          <w:tcPr>
            <w:tcW w:w="1339" w:type="dxa"/>
          </w:tcPr>
          <w:p w14:paraId="09019056" w14:textId="4BD103F4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950" w:type="dxa"/>
          </w:tcPr>
          <w:p w14:paraId="1C0AEA3E" w14:textId="0382DB6A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Кувадка</w:t>
            </w:r>
            <w:proofErr w:type="spellEnd"/>
          </w:p>
        </w:tc>
        <w:tc>
          <w:tcPr>
            <w:tcW w:w="4219" w:type="dxa"/>
          </w:tcPr>
          <w:p w14:paraId="69C90C6F" w14:textId="0C61FCA6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Обрядовая кукла, которая использовалась в родах для отвлечения злых духов</w:t>
            </w:r>
          </w:p>
        </w:tc>
        <w:tc>
          <w:tcPr>
            <w:tcW w:w="2948" w:type="dxa"/>
          </w:tcPr>
          <w:p w14:paraId="7D1319A5" w14:textId="3435516D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жизнь</w:t>
            </w:r>
          </w:p>
        </w:tc>
      </w:tr>
      <w:tr w:rsidR="001B78FF" w:rsidRPr="001B78FF" w14:paraId="5AC05779" w14:textId="60CBD5BC" w:rsidTr="001B78FF">
        <w:trPr>
          <w:trHeight w:val="836"/>
        </w:trPr>
        <w:tc>
          <w:tcPr>
            <w:tcW w:w="1339" w:type="dxa"/>
          </w:tcPr>
          <w:p w14:paraId="4B4E36B9" w14:textId="681DBAF4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950" w:type="dxa"/>
          </w:tcPr>
          <w:p w14:paraId="12963D43" w14:textId="774B0604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Неразлучники</w:t>
            </w:r>
          </w:p>
        </w:tc>
        <w:tc>
          <w:tcPr>
            <w:tcW w:w="4219" w:type="dxa"/>
          </w:tcPr>
          <w:p w14:paraId="28B8F5F4" w14:textId="02220B14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Призванна охранять согласие и гармонию в семье между мужем и женой.</w:t>
            </w:r>
          </w:p>
        </w:tc>
        <w:tc>
          <w:tcPr>
            <w:tcW w:w="2948" w:type="dxa"/>
          </w:tcPr>
          <w:p w14:paraId="06D384D0" w14:textId="43286E07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высокие нравственные идеалы, крепкая семья</w:t>
            </w:r>
          </w:p>
        </w:tc>
      </w:tr>
      <w:tr w:rsidR="001B78FF" w:rsidRPr="001B78FF" w14:paraId="6DC9EB97" w14:textId="7B9AC82C" w:rsidTr="001B78FF">
        <w:trPr>
          <w:trHeight w:val="770"/>
        </w:trPr>
        <w:tc>
          <w:tcPr>
            <w:tcW w:w="1339" w:type="dxa"/>
          </w:tcPr>
          <w:p w14:paraId="1FE8A1E3" w14:textId="4BD930F0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950" w:type="dxa"/>
          </w:tcPr>
          <w:p w14:paraId="3A974EA4" w14:textId="1AECCB88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Травница</w:t>
            </w:r>
          </w:p>
        </w:tc>
        <w:tc>
          <w:tcPr>
            <w:tcW w:w="4219" w:type="dxa"/>
          </w:tcPr>
          <w:p w14:paraId="59B0C6DD" w14:textId="2496B2AF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Для укрепления здоровья, для отпугивания нечистых сил, для </w:t>
            </w:r>
            <w:r w:rsidRPr="001B78F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создания благоприятной атмосферы в доме</w:t>
            </w:r>
          </w:p>
        </w:tc>
        <w:tc>
          <w:tcPr>
            <w:tcW w:w="2948" w:type="dxa"/>
          </w:tcPr>
          <w:p w14:paraId="7BFE2B0E" w14:textId="2429D91C" w:rsidR="001B78FF" w:rsidRPr="001B78FF" w:rsidRDefault="001B78FF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приоритет духовного над материальным</w:t>
            </w:r>
          </w:p>
        </w:tc>
      </w:tr>
      <w:bookmarkEnd w:id="0"/>
      <w:tr w:rsidR="001B78FF" w:rsidRPr="001B78FF" w14:paraId="38745B6C" w14:textId="60C6A7A7" w:rsidTr="001B78FF">
        <w:trPr>
          <w:trHeight w:val="792"/>
        </w:trPr>
        <w:tc>
          <w:tcPr>
            <w:tcW w:w="1339" w:type="dxa"/>
          </w:tcPr>
          <w:p w14:paraId="51B33A64" w14:textId="7202ACFC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950" w:type="dxa"/>
          </w:tcPr>
          <w:p w14:paraId="63D3F1E8" w14:textId="3A785EA6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Крупеничка</w:t>
            </w:r>
            <w:proofErr w:type="spellEnd"/>
          </w:p>
        </w:tc>
        <w:tc>
          <w:tcPr>
            <w:tcW w:w="4219" w:type="dxa"/>
          </w:tcPr>
          <w:p w14:paraId="54F43A7B" w14:textId="0F5C6597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 xml:space="preserve">Для достатка в доме, для благополучия семейного очага, чтобы </w:t>
            </w:r>
            <w:r w:rsidRPr="001B78F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привлечь в дом достаток и обеспечить жильцам сытую жизнь</w:t>
            </w:r>
          </w:p>
        </w:tc>
        <w:tc>
          <w:tcPr>
            <w:tcW w:w="2948" w:type="dxa"/>
          </w:tcPr>
          <w:p w14:paraId="401A9D57" w14:textId="7FDE49CF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созидательный труд</w:t>
            </w:r>
          </w:p>
        </w:tc>
      </w:tr>
      <w:tr w:rsidR="001B78FF" w:rsidRPr="001B78FF" w14:paraId="7B083885" w14:textId="5812ED1E" w:rsidTr="001B78FF">
        <w:trPr>
          <w:trHeight w:val="1980"/>
        </w:trPr>
        <w:tc>
          <w:tcPr>
            <w:tcW w:w="1339" w:type="dxa"/>
          </w:tcPr>
          <w:p w14:paraId="62E416CC" w14:textId="579E6F1D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950" w:type="dxa"/>
          </w:tcPr>
          <w:p w14:paraId="634B84C5" w14:textId="2EA40F26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Многоручка</w:t>
            </w:r>
            <w:proofErr w:type="spellEnd"/>
          </w:p>
        </w:tc>
        <w:tc>
          <w:tcPr>
            <w:tcW w:w="4219" w:type="dxa"/>
          </w:tcPr>
          <w:p w14:paraId="36D32607" w14:textId="77CD635F" w:rsidR="001B78FF" w:rsidRPr="001B78FF" w:rsidRDefault="001B78FF" w:rsidP="00CC7BA6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1B78FF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 ЕЕ делали в качестве помощницы женщинам и девушкам, которые занимались рукоделием</w:t>
            </w:r>
            <w:r w:rsidRPr="001B78F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 Её делали обычно 14 октября, на Покров, когда садились за рукоделие после сбора урожая и подготовке к зиме.</w:t>
            </w:r>
          </w:p>
          <w:p w14:paraId="633172A6" w14:textId="5A112163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</w:tcPr>
          <w:p w14:paraId="691F81EB" w14:textId="1D440515" w:rsidR="001B78FF" w:rsidRPr="001B78FF" w:rsidRDefault="001B78FF" w:rsidP="00CC7BA6">
            <w:pPr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коллективизм</w:t>
            </w:r>
          </w:p>
        </w:tc>
      </w:tr>
      <w:tr w:rsidR="001B78FF" w:rsidRPr="001B78FF" w14:paraId="4F165C0D" w14:textId="78C81565" w:rsidTr="001B78FF">
        <w:trPr>
          <w:trHeight w:val="770"/>
        </w:trPr>
        <w:tc>
          <w:tcPr>
            <w:tcW w:w="1339" w:type="dxa"/>
          </w:tcPr>
          <w:p w14:paraId="056D4DF1" w14:textId="164055F5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950" w:type="dxa"/>
          </w:tcPr>
          <w:p w14:paraId="4D53C156" w14:textId="53B0546F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Кукла-</w:t>
            </w:r>
            <w:proofErr w:type="spellStart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подорожница</w:t>
            </w:r>
            <w:proofErr w:type="spellEnd"/>
          </w:p>
        </w:tc>
        <w:tc>
          <w:tcPr>
            <w:tcW w:w="4219" w:type="dxa"/>
          </w:tcPr>
          <w:p w14:paraId="212CCF38" w14:textId="5E3AAC47" w:rsidR="001B78FF" w:rsidRPr="001B78FF" w:rsidRDefault="001B78FF" w:rsidP="00CC7B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78FF"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  <w:t>Защитить путешественника в походе или воина в битве и помочь ему вернуться домой целым и невредимым</w:t>
            </w:r>
          </w:p>
        </w:tc>
        <w:tc>
          <w:tcPr>
            <w:tcW w:w="2948" w:type="dxa"/>
          </w:tcPr>
          <w:p w14:paraId="2EE9BBA7" w14:textId="01F350D6" w:rsidR="001B78FF" w:rsidRPr="001B78FF" w:rsidRDefault="001B78FF" w:rsidP="00CC7BA6">
            <w:pPr>
              <w:rPr>
                <w:rStyle w:val="a4"/>
                <w:rFonts w:ascii="Times New Roman" w:hAnsi="Times New Roman" w:cs="Times New Roman"/>
                <w:b w:val="0"/>
                <w:color w:val="333333"/>
                <w:sz w:val="28"/>
                <w:szCs w:val="28"/>
                <w:shd w:val="clear" w:color="auto" w:fill="FFFFFF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служение Отечеству и ответственность за его судьбу</w:t>
            </w:r>
          </w:p>
        </w:tc>
      </w:tr>
      <w:tr w:rsidR="001B78FF" w:rsidRPr="001B78FF" w14:paraId="11636104" w14:textId="57D0C82A" w:rsidTr="001B78FF">
        <w:trPr>
          <w:trHeight w:val="792"/>
        </w:trPr>
        <w:tc>
          <w:tcPr>
            <w:tcW w:w="1339" w:type="dxa"/>
          </w:tcPr>
          <w:p w14:paraId="27D64E38" w14:textId="36B8E0D6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50" w:type="dxa"/>
          </w:tcPr>
          <w:p w14:paraId="6383789B" w14:textId="13C6871F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Желанница</w:t>
            </w:r>
            <w:proofErr w:type="spellEnd"/>
          </w:p>
        </w:tc>
        <w:tc>
          <w:tcPr>
            <w:tcW w:w="4219" w:type="dxa"/>
          </w:tcPr>
          <w:p w14:paraId="45B6D057" w14:textId="2B74B3D6" w:rsidR="001B78FF" w:rsidRPr="001B78FF" w:rsidRDefault="001B78FF" w:rsidP="00CC7B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78F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Предназначение куклы заключалось в том, чтобы желания дошли до богов и обязательно сбылись</w:t>
            </w:r>
          </w:p>
        </w:tc>
        <w:tc>
          <w:tcPr>
            <w:tcW w:w="2948" w:type="dxa"/>
          </w:tcPr>
          <w:p w14:paraId="7F9BCC92" w14:textId="3E83DFF3" w:rsidR="001B78FF" w:rsidRPr="001B78FF" w:rsidRDefault="001B78FF" w:rsidP="00CC7BA6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историческая память</w:t>
            </w:r>
            <w:r w:rsidRPr="001B78FF">
              <w:rPr>
                <w:rFonts w:ascii="Times New Roman" w:hAnsi="Times New Roman" w:cs="Times New Roman"/>
                <w:sz w:val="28"/>
                <w:szCs w:val="28"/>
              </w:rPr>
              <w:t>, преемственность поколений</w:t>
            </w:r>
          </w:p>
        </w:tc>
      </w:tr>
    </w:tbl>
    <w:p w14:paraId="5587D61B" w14:textId="79230649" w:rsidR="00D2529C" w:rsidRDefault="00D2529C"/>
    <w:sectPr w:rsidR="00D2529C" w:rsidSect="00D252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5A3"/>
    <w:rsid w:val="000D486C"/>
    <w:rsid w:val="001B78FF"/>
    <w:rsid w:val="001E2A6D"/>
    <w:rsid w:val="0046036E"/>
    <w:rsid w:val="007E3173"/>
    <w:rsid w:val="009A0ADC"/>
    <w:rsid w:val="00BD4FFD"/>
    <w:rsid w:val="00C775A3"/>
    <w:rsid w:val="00C85524"/>
    <w:rsid w:val="00D2529C"/>
    <w:rsid w:val="00ED3930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FC13"/>
  <w15:chartTrackingRefBased/>
  <w15:docId w15:val="{C09FF51C-0688-4659-92DD-D1BE7ED3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AD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A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E31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Ярина</dc:creator>
  <cp:keywords/>
  <dc:description/>
  <cp:lastModifiedBy>Светлана Ярина</cp:lastModifiedBy>
  <cp:revision>4</cp:revision>
  <cp:lastPrinted>2025-04-03T06:07:00Z</cp:lastPrinted>
  <dcterms:created xsi:type="dcterms:W3CDTF">2025-02-26T05:54:00Z</dcterms:created>
  <dcterms:modified xsi:type="dcterms:W3CDTF">2025-04-03T06:53:00Z</dcterms:modified>
</cp:coreProperties>
</file>